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0F" w:rsidRPr="0022746A" w:rsidRDefault="003C550F" w:rsidP="009C0DEF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2746A">
        <w:rPr>
          <w:rFonts w:ascii="Liberation Serif" w:hAnsi="Liberation Serif" w:cs="Liberation Serif"/>
          <w:sz w:val="27"/>
          <w:szCs w:val="27"/>
        </w:rPr>
        <w:t xml:space="preserve">Для участия в мероприятии граждане </w:t>
      </w:r>
      <w:r w:rsidRPr="0022746A">
        <w:rPr>
          <w:rFonts w:ascii="Liberation Serif" w:hAnsi="Liberation Serif" w:cs="Liberation Serif"/>
          <w:sz w:val="27"/>
          <w:szCs w:val="27"/>
          <w:lang w:eastAsia="en-US"/>
        </w:rPr>
        <w:t>представляют документы, предусмотренные пунктом 19 Порядка обеспечения жильем отдельных категорий работников бюджетной сферы (далее – Порядок), утвержденного постановлением Правительства Свердловской области от 01.02.2024</w:t>
      </w:r>
      <w:r w:rsidR="008A6B19">
        <w:rPr>
          <w:rFonts w:ascii="Liberation Serif" w:hAnsi="Liberation Serif" w:cs="Liberation Serif"/>
          <w:sz w:val="27"/>
          <w:szCs w:val="27"/>
          <w:lang w:eastAsia="en-US"/>
        </w:rPr>
        <w:t xml:space="preserve"> </w:t>
      </w:r>
      <w:r w:rsidRPr="0022746A">
        <w:rPr>
          <w:rFonts w:ascii="Liberation Serif" w:hAnsi="Liberation Serif" w:cs="Liberation Serif"/>
          <w:sz w:val="27"/>
          <w:szCs w:val="27"/>
          <w:lang w:eastAsia="en-US"/>
        </w:rPr>
        <w:t>№ 54-ПП:</w:t>
      </w:r>
    </w:p>
    <w:p w:rsidR="003C550F" w:rsidRPr="0022746A" w:rsidRDefault="003C550F" w:rsidP="008A6B19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bookmarkStart w:id="0" w:name="P36473"/>
      <w:bookmarkEnd w:id="0"/>
      <w:r w:rsidRPr="0022746A">
        <w:rPr>
          <w:rFonts w:ascii="Liberation Serif" w:hAnsi="Liberation Serif" w:cs="Liberation Serif"/>
          <w:sz w:val="27"/>
          <w:szCs w:val="27"/>
        </w:rPr>
        <w:t>1) </w:t>
      </w:r>
      <w:hyperlink w:anchor="P36598" w:history="1">
        <w:r w:rsidRPr="0022746A">
          <w:rPr>
            <w:rFonts w:ascii="Liberation Serif" w:hAnsi="Liberation Serif" w:cs="Liberation Serif"/>
            <w:sz w:val="27"/>
            <w:szCs w:val="27"/>
          </w:rPr>
          <w:t>заявление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 </w:t>
      </w:r>
      <w:r w:rsidRPr="0022746A">
        <w:rPr>
          <w:rFonts w:ascii="Liberation Serif" w:hAnsi="Liberation Serif" w:cs="Liberation Serif"/>
          <w:b/>
          <w:sz w:val="27"/>
          <w:szCs w:val="27"/>
        </w:rPr>
        <w:t>в двух</w:t>
      </w:r>
      <w:r w:rsidRPr="0022746A">
        <w:rPr>
          <w:rFonts w:ascii="Liberation Serif" w:hAnsi="Liberation Serif" w:cs="Liberation Serif"/>
          <w:sz w:val="27"/>
          <w:szCs w:val="27"/>
        </w:rPr>
        <w:t xml:space="preserve"> экземплярах по форме согласно приложению № 1 к настоящему </w:t>
      </w:r>
      <w:r w:rsidR="00FF140B" w:rsidRPr="0022746A">
        <w:rPr>
          <w:rFonts w:ascii="Liberation Serif" w:hAnsi="Liberation Serif" w:cs="Liberation Serif"/>
          <w:sz w:val="27"/>
          <w:szCs w:val="27"/>
        </w:rPr>
        <w:t>П</w:t>
      </w:r>
      <w:r w:rsidRPr="0022746A">
        <w:rPr>
          <w:rFonts w:ascii="Liberation Serif" w:hAnsi="Liberation Serif" w:cs="Liberation Serif"/>
          <w:sz w:val="27"/>
          <w:szCs w:val="27"/>
        </w:rPr>
        <w:t>орядку</w:t>
      </w:r>
      <w:r w:rsidR="008A6B19">
        <w:rPr>
          <w:rFonts w:ascii="Liberation Serif" w:hAnsi="Liberation Serif" w:cs="Liberation Serif"/>
          <w:sz w:val="27"/>
          <w:szCs w:val="27"/>
        </w:rPr>
        <w:t xml:space="preserve">, </w:t>
      </w:r>
      <w:r w:rsidR="008A6B19" w:rsidRPr="0022746A">
        <w:rPr>
          <w:rFonts w:ascii="Liberation Serif" w:hAnsi="Liberation Serif" w:cs="Liberation Serif"/>
          <w:sz w:val="27"/>
          <w:szCs w:val="27"/>
        </w:rPr>
        <w:t>один экземпляр заявления</w:t>
      </w:r>
      <w:r w:rsidR="008A6B19">
        <w:rPr>
          <w:rFonts w:ascii="Liberation Serif" w:hAnsi="Liberation Serif" w:cs="Liberation Serif"/>
          <w:sz w:val="27"/>
          <w:szCs w:val="27"/>
        </w:rPr>
        <w:t xml:space="preserve"> возвращается заявителю.</w:t>
      </w:r>
      <w:r w:rsidR="008A6B19">
        <w:rPr>
          <w:rFonts w:ascii="Liberation Serif" w:hAnsi="Liberation Serif" w:cs="Liberation Serif"/>
          <w:sz w:val="27"/>
          <w:szCs w:val="27"/>
        </w:rPr>
        <w:br/>
      </w:r>
      <w:r w:rsidR="008A6B19" w:rsidRPr="008A6B19">
        <w:rPr>
          <w:rFonts w:ascii="Liberation Serif" w:hAnsi="Liberation Serif" w:cs="Liberation Serif"/>
          <w:b/>
          <w:sz w:val="27"/>
          <w:szCs w:val="27"/>
        </w:rPr>
        <w:t>О</w:t>
      </w:r>
      <w:r w:rsidRPr="008A6B19">
        <w:rPr>
          <w:rFonts w:ascii="Liberation Serif" w:hAnsi="Liberation Serif" w:cs="Liberation Serif"/>
          <w:b/>
          <w:sz w:val="27"/>
          <w:szCs w:val="27"/>
        </w:rPr>
        <w:t>дин экземпляр заявления</w:t>
      </w:r>
      <w:r w:rsidR="008A6B19" w:rsidRPr="008A6B19">
        <w:rPr>
          <w:rFonts w:ascii="Liberation Serif" w:hAnsi="Liberation Serif" w:cs="Liberation Serif"/>
          <w:b/>
          <w:sz w:val="27"/>
          <w:szCs w:val="27"/>
        </w:rPr>
        <w:t xml:space="preserve"> должен содержать нотариальную запись, заверяющую подпись заявителя и совершеннолетних членов семьи</w:t>
      </w:r>
      <w:r w:rsidRPr="008A6B19">
        <w:rPr>
          <w:rFonts w:ascii="Liberation Serif" w:hAnsi="Liberation Serif" w:cs="Liberation Serif"/>
          <w:b/>
          <w:sz w:val="27"/>
          <w:szCs w:val="27"/>
        </w:rPr>
        <w:t>;</w:t>
      </w:r>
    </w:p>
    <w:p w:rsidR="00FF140B" w:rsidRPr="0022746A" w:rsidRDefault="00FF140B" w:rsidP="009C0DE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bookmarkStart w:id="1" w:name="P36475"/>
      <w:bookmarkEnd w:id="1"/>
      <w:r w:rsidRPr="0022746A">
        <w:rPr>
          <w:rFonts w:ascii="Liberation Serif" w:hAnsi="Liberation Serif" w:cs="Liberation Serif"/>
          <w:sz w:val="27"/>
          <w:szCs w:val="27"/>
        </w:rPr>
        <w:t xml:space="preserve">2) документы, удостоверяющие личность </w:t>
      </w:r>
      <w:r w:rsidRPr="0022746A">
        <w:rPr>
          <w:rFonts w:ascii="Liberation Serif" w:hAnsi="Liberation Serif" w:cs="Liberation Serif"/>
          <w:b/>
          <w:sz w:val="27"/>
          <w:szCs w:val="27"/>
        </w:rPr>
        <w:t>каждого</w:t>
      </w:r>
      <w:r w:rsidR="00F76C23" w:rsidRPr="0022746A">
        <w:rPr>
          <w:rFonts w:ascii="Liberation Serif" w:hAnsi="Liberation Serif" w:cs="Liberation Serif"/>
          <w:sz w:val="27"/>
          <w:szCs w:val="27"/>
        </w:rPr>
        <w:t xml:space="preserve"> члена семьи. В связи</w:t>
      </w:r>
      <w:r w:rsidR="008A6B19">
        <w:rPr>
          <w:rFonts w:ascii="Liberation Serif" w:hAnsi="Liberation Serif" w:cs="Liberation Serif"/>
          <w:sz w:val="27"/>
          <w:szCs w:val="27"/>
        </w:rPr>
        <w:br/>
      </w:r>
      <w:r w:rsidRPr="0022746A">
        <w:rPr>
          <w:rFonts w:ascii="Liberation Serif" w:hAnsi="Liberation Serif" w:cs="Liberation Serif"/>
          <w:sz w:val="27"/>
          <w:szCs w:val="27"/>
        </w:rPr>
        <w:t>с тем, что в соответствии с пунктом 10 Порядка расчет размера социальной выплаты производится на заявителя, супруга заявителя и их несовершеннолетних детей, в</w:t>
      </w:r>
      <w:r w:rsidR="0022746A" w:rsidRPr="0022746A">
        <w:rPr>
          <w:rFonts w:ascii="Liberation Serif" w:hAnsi="Liberation Serif" w:cs="Liberation Serif"/>
          <w:sz w:val="27"/>
          <w:szCs w:val="27"/>
        </w:rPr>
        <w:t xml:space="preserve"> </w:t>
      </w:r>
      <w:r w:rsidRPr="0022746A">
        <w:rPr>
          <w:rFonts w:ascii="Liberation Serif" w:hAnsi="Liberation Serif" w:cs="Liberation Serif"/>
          <w:sz w:val="27"/>
          <w:szCs w:val="27"/>
        </w:rPr>
        <w:t xml:space="preserve">списки граждан – участников </w:t>
      </w:r>
      <w:r w:rsidR="00F76C23" w:rsidRPr="0022746A">
        <w:rPr>
          <w:rFonts w:ascii="Liberation Serif" w:hAnsi="Liberation Serif" w:cs="Liberation Serif"/>
          <w:sz w:val="27"/>
          <w:szCs w:val="27"/>
        </w:rPr>
        <w:t>мероприятия</w:t>
      </w:r>
      <w:r w:rsidRPr="0022746A">
        <w:rPr>
          <w:rFonts w:ascii="Liberation Serif" w:hAnsi="Liberation Serif" w:cs="Liberation Serif"/>
          <w:sz w:val="27"/>
          <w:szCs w:val="27"/>
        </w:rPr>
        <w:t xml:space="preserve"> включаются только заявитель, супруг заявителя и их </w:t>
      </w:r>
      <w:r w:rsidRPr="0022746A">
        <w:rPr>
          <w:rFonts w:ascii="Liberation Serif" w:hAnsi="Liberation Serif" w:cs="Liberation Serif"/>
          <w:b/>
          <w:sz w:val="27"/>
          <w:szCs w:val="27"/>
        </w:rPr>
        <w:t xml:space="preserve">несовершеннолетние </w:t>
      </w:r>
      <w:r w:rsidRPr="0022746A">
        <w:rPr>
          <w:rFonts w:ascii="Liberation Serif" w:hAnsi="Liberation Serif" w:cs="Liberation Serif"/>
          <w:sz w:val="27"/>
          <w:szCs w:val="27"/>
        </w:rPr>
        <w:t>дети;</w:t>
      </w:r>
    </w:p>
    <w:p w:rsidR="003C550F" w:rsidRPr="0022746A" w:rsidRDefault="003C550F" w:rsidP="009C0DEF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2746A">
        <w:rPr>
          <w:rFonts w:ascii="Liberation Serif" w:hAnsi="Liberation Serif" w:cs="Liberation Serif"/>
          <w:sz w:val="27"/>
          <w:szCs w:val="27"/>
        </w:rPr>
        <w:t>3) страховое свидетельство обязательного пенсионного страхования, содержащее страховой номер индивидуального лицевого счета (СНИЛС), либо документ, подтверждающий регистрацию лица в системе индивидуального (персонифицированно</w:t>
      </w:r>
      <w:r w:rsidR="000014CC" w:rsidRPr="0022746A">
        <w:rPr>
          <w:rFonts w:ascii="Liberation Serif" w:hAnsi="Liberation Serif" w:cs="Liberation Serif"/>
          <w:sz w:val="27"/>
          <w:szCs w:val="27"/>
        </w:rPr>
        <w:t>го) учета и содержащий сведения</w:t>
      </w:r>
      <w:r w:rsidR="006E7AC8">
        <w:rPr>
          <w:rFonts w:ascii="Liberation Serif" w:hAnsi="Liberation Serif" w:cs="Liberation Serif"/>
          <w:sz w:val="27"/>
          <w:szCs w:val="27"/>
        </w:rPr>
        <w:t xml:space="preserve"> </w:t>
      </w:r>
      <w:r w:rsidRPr="0022746A">
        <w:rPr>
          <w:rFonts w:ascii="Liberation Serif" w:hAnsi="Liberation Serif" w:cs="Liberation Serif"/>
          <w:sz w:val="27"/>
          <w:szCs w:val="27"/>
        </w:rPr>
        <w:t xml:space="preserve">о страховом номере индивидуального лицевого счета, </w:t>
      </w:r>
      <w:r w:rsidRPr="0022746A">
        <w:rPr>
          <w:rFonts w:ascii="Liberation Serif" w:hAnsi="Liberation Serif" w:cs="Liberation Serif"/>
          <w:b/>
          <w:sz w:val="27"/>
          <w:szCs w:val="27"/>
        </w:rPr>
        <w:t xml:space="preserve">каждого </w:t>
      </w:r>
      <w:r w:rsidRPr="0022746A">
        <w:rPr>
          <w:rFonts w:ascii="Liberation Serif" w:hAnsi="Liberation Serif" w:cs="Liberation Serif"/>
          <w:sz w:val="27"/>
          <w:szCs w:val="27"/>
        </w:rPr>
        <w:t>члена семьи;</w:t>
      </w:r>
    </w:p>
    <w:p w:rsidR="003C550F" w:rsidRPr="0022746A" w:rsidRDefault="003C550F" w:rsidP="009C0DEF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bookmarkStart w:id="2" w:name="P36478"/>
      <w:bookmarkEnd w:id="2"/>
      <w:r w:rsidRPr="0022746A">
        <w:rPr>
          <w:rFonts w:ascii="Liberation Serif" w:hAnsi="Liberation Serif" w:cs="Liberation Serif"/>
          <w:sz w:val="27"/>
          <w:szCs w:val="27"/>
        </w:rPr>
        <w:t xml:space="preserve">4) документы, подтверждающие родственные отношения гражданина и членов его семьи (свидетельство о </w:t>
      </w:r>
      <w:r w:rsidR="000014CC" w:rsidRPr="0022746A">
        <w:rPr>
          <w:rFonts w:ascii="Liberation Serif" w:hAnsi="Liberation Serif" w:cs="Liberation Serif"/>
          <w:sz w:val="27"/>
          <w:szCs w:val="27"/>
        </w:rPr>
        <w:t>заключении брака, свидетельство</w:t>
      </w:r>
      <w:r w:rsidR="000014CC" w:rsidRPr="0022746A">
        <w:rPr>
          <w:rFonts w:ascii="Liberation Serif" w:hAnsi="Liberation Serif" w:cs="Liberation Serif"/>
          <w:sz w:val="27"/>
          <w:szCs w:val="27"/>
        </w:rPr>
        <w:br/>
      </w:r>
      <w:r w:rsidRPr="0022746A">
        <w:rPr>
          <w:rFonts w:ascii="Liberation Serif" w:hAnsi="Liberation Serif" w:cs="Liberation Serif"/>
          <w:sz w:val="27"/>
          <w:szCs w:val="27"/>
        </w:rPr>
        <w:t>о рождении);</w:t>
      </w:r>
    </w:p>
    <w:p w:rsidR="00940614" w:rsidRPr="0022746A" w:rsidRDefault="003C550F" w:rsidP="009C0DE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2746A">
        <w:rPr>
          <w:rFonts w:ascii="Liberation Serif" w:hAnsi="Liberation Serif" w:cs="Liberation Serif"/>
          <w:sz w:val="27"/>
          <w:szCs w:val="27"/>
        </w:rPr>
        <w:t xml:space="preserve">5) справка, подтверждающая </w:t>
      </w:r>
      <w:r w:rsidRPr="0022746A">
        <w:rPr>
          <w:rFonts w:ascii="Liberation Serif" w:hAnsi="Liberation Serif" w:cs="Liberation Serif"/>
          <w:b/>
          <w:sz w:val="27"/>
          <w:szCs w:val="27"/>
        </w:rPr>
        <w:t>место работы, должность, стаж</w:t>
      </w:r>
      <w:r w:rsidR="00940614" w:rsidRPr="0022746A">
        <w:rPr>
          <w:rFonts w:ascii="Liberation Serif" w:hAnsi="Liberation Serif" w:cs="Liberation Serif"/>
          <w:b/>
          <w:sz w:val="27"/>
          <w:szCs w:val="27"/>
        </w:rPr>
        <w:br/>
      </w:r>
      <w:r w:rsidRPr="0022746A">
        <w:rPr>
          <w:rFonts w:ascii="Liberation Serif" w:hAnsi="Liberation Serif" w:cs="Liberation Serif"/>
          <w:b/>
          <w:sz w:val="27"/>
          <w:szCs w:val="27"/>
        </w:rPr>
        <w:t>работы, подписанная руководителем</w:t>
      </w:r>
      <w:r w:rsidRPr="0022746A">
        <w:rPr>
          <w:rFonts w:ascii="Liberation Serif" w:hAnsi="Liberation Serif" w:cs="Liberation Serif"/>
          <w:sz w:val="27"/>
          <w:szCs w:val="27"/>
        </w:rPr>
        <w:t xml:space="preserve"> </w:t>
      </w:r>
      <w:r w:rsidR="00940614" w:rsidRPr="0022746A">
        <w:rPr>
          <w:rFonts w:ascii="Liberation Serif" w:hAnsi="Liberation Serif" w:cs="Liberation Serif"/>
          <w:b/>
          <w:sz w:val="27"/>
          <w:szCs w:val="27"/>
        </w:rPr>
        <w:t>государственного учреждения здравоохранения Свердловской области и заверенная печатью учреждения</w:t>
      </w:r>
      <w:r w:rsidR="00940614" w:rsidRPr="0022746A">
        <w:rPr>
          <w:rFonts w:ascii="Liberation Serif" w:hAnsi="Liberation Serif" w:cs="Liberation Serif"/>
          <w:sz w:val="27"/>
          <w:szCs w:val="27"/>
        </w:rPr>
        <w:t>;</w:t>
      </w:r>
    </w:p>
    <w:p w:rsidR="009C0DEF" w:rsidRPr="0022746A" w:rsidRDefault="003C550F" w:rsidP="009C0DE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bookmarkStart w:id="3" w:name="P36480"/>
      <w:bookmarkEnd w:id="3"/>
      <w:r w:rsidRPr="0022746A">
        <w:rPr>
          <w:rFonts w:ascii="Liberation Serif" w:hAnsi="Liberation Serif" w:cs="Liberation Serif"/>
          <w:sz w:val="27"/>
          <w:szCs w:val="27"/>
        </w:rPr>
        <w:t>6) выписка из муниципального правового акта о принятии гражданина и членов его семьи на учет нуждающихся в жилых помещениях (для граждан, проживающих на территории населенного пункта, где они осуществляют трудовую деятельность) либо выписка из Единого государственного реестра недвижимости, подтверждающая отсутствие жилого помещения в населенном пункте, куда гражданин планирует переехать для осуществления трудовой деятельности (для граждан, изъявивших желание переехать в населенный пункт для осуще</w:t>
      </w:r>
      <w:r w:rsidR="009C0DEF" w:rsidRPr="0022746A">
        <w:rPr>
          <w:rFonts w:ascii="Liberation Serif" w:hAnsi="Liberation Serif" w:cs="Liberation Serif"/>
          <w:sz w:val="27"/>
          <w:szCs w:val="27"/>
        </w:rPr>
        <w:t xml:space="preserve">ствления трудовой деятельности). Выписка из Единого государственного реестра недвижимости предоставляется </w:t>
      </w:r>
      <w:r w:rsidR="009C0DEF" w:rsidRPr="0022746A">
        <w:rPr>
          <w:rFonts w:ascii="Liberation Serif" w:hAnsi="Liberation Serif" w:cs="Liberation Serif"/>
          <w:b/>
          <w:sz w:val="27"/>
          <w:szCs w:val="27"/>
        </w:rPr>
        <w:t>на каждого члена семьи</w:t>
      </w:r>
      <w:r w:rsidR="009C0DEF" w:rsidRPr="0022746A">
        <w:rPr>
          <w:rFonts w:ascii="Liberation Serif" w:hAnsi="Liberation Serif" w:cs="Liberation Serif"/>
          <w:sz w:val="27"/>
          <w:szCs w:val="27"/>
        </w:rPr>
        <w:t>;</w:t>
      </w:r>
    </w:p>
    <w:p w:rsidR="003C550F" w:rsidRPr="0022746A" w:rsidRDefault="003C550F" w:rsidP="009C0DEF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bookmarkStart w:id="4" w:name="P36482"/>
      <w:bookmarkEnd w:id="4"/>
      <w:r w:rsidRPr="0022746A">
        <w:rPr>
          <w:rFonts w:ascii="Liberation Serif" w:hAnsi="Liberation Serif" w:cs="Liberation Serif"/>
          <w:sz w:val="27"/>
          <w:szCs w:val="27"/>
        </w:rPr>
        <w:t>7) соглашение с работодателем об обязательстве отработать</w:t>
      </w:r>
      <w:r w:rsidR="008A6B19">
        <w:rPr>
          <w:rFonts w:ascii="Liberation Serif" w:hAnsi="Liberation Serif" w:cs="Liberation Serif"/>
          <w:sz w:val="27"/>
          <w:szCs w:val="27"/>
        </w:rPr>
        <w:t xml:space="preserve"> </w:t>
      </w:r>
      <w:r w:rsidRPr="0022746A">
        <w:rPr>
          <w:rFonts w:ascii="Liberation Serif" w:hAnsi="Liberation Serif" w:cs="Liberation Serif"/>
          <w:sz w:val="27"/>
          <w:szCs w:val="27"/>
        </w:rPr>
        <w:t>в учреждении по специальности не менее 5 лет после получения социальной выплаты, а также об обязательстве вернуть средства в размере предоставленной социальной выплаты в случае прекращения трудовых отношений ранее указанного срока (за исключением случаев</w:t>
      </w:r>
      <w:r w:rsidR="006E7AC8">
        <w:rPr>
          <w:rFonts w:ascii="Liberation Serif" w:hAnsi="Liberation Serif" w:cs="Liberation Serif"/>
          <w:sz w:val="27"/>
          <w:szCs w:val="27"/>
        </w:rPr>
        <w:t xml:space="preserve"> прекращения трудового договора</w:t>
      </w:r>
      <w:r w:rsidR="00515D19">
        <w:rPr>
          <w:rFonts w:ascii="Liberation Serif" w:hAnsi="Liberation Serif" w:cs="Liberation Serif"/>
          <w:sz w:val="27"/>
          <w:szCs w:val="27"/>
        </w:rPr>
        <w:t xml:space="preserve"> </w:t>
      </w:r>
      <w:r w:rsidRPr="0022746A">
        <w:rPr>
          <w:rFonts w:ascii="Liberation Serif" w:hAnsi="Liberation Serif" w:cs="Liberation Serif"/>
          <w:sz w:val="27"/>
          <w:szCs w:val="27"/>
        </w:rPr>
        <w:t xml:space="preserve">по основаниям, предусмотренным </w:t>
      </w:r>
      <w:hyperlink r:id="rId4" w:history="1">
        <w:r w:rsidRPr="0022746A">
          <w:rPr>
            <w:rFonts w:ascii="Liberation Serif" w:hAnsi="Liberation Serif" w:cs="Liberation Serif"/>
            <w:sz w:val="27"/>
            <w:szCs w:val="27"/>
          </w:rPr>
          <w:t>пунктом 8 части первой статьи 77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, </w:t>
      </w:r>
      <w:hyperlink r:id="rId5" w:history="1">
        <w:r w:rsidRPr="0022746A">
          <w:rPr>
            <w:rFonts w:ascii="Liberation Serif" w:hAnsi="Liberation Serif" w:cs="Liberation Serif"/>
            <w:sz w:val="27"/>
            <w:szCs w:val="27"/>
          </w:rPr>
          <w:t>пунктами 1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 и </w:t>
      </w:r>
      <w:hyperlink r:id="rId6" w:history="1">
        <w:r w:rsidRPr="0022746A">
          <w:rPr>
            <w:rFonts w:ascii="Liberation Serif" w:hAnsi="Liberation Serif" w:cs="Liberation Serif"/>
            <w:sz w:val="27"/>
            <w:szCs w:val="27"/>
          </w:rPr>
          <w:t>2 части первой статьи 81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, </w:t>
      </w:r>
      <w:hyperlink r:id="rId7" w:history="1">
        <w:r w:rsidRPr="0022746A">
          <w:rPr>
            <w:rFonts w:ascii="Liberation Serif" w:hAnsi="Liberation Serif" w:cs="Liberation Serif"/>
            <w:sz w:val="27"/>
            <w:szCs w:val="27"/>
          </w:rPr>
          <w:t>пунктами 1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, </w:t>
      </w:r>
      <w:hyperlink r:id="rId8" w:history="1">
        <w:r w:rsidRPr="0022746A">
          <w:rPr>
            <w:rFonts w:ascii="Liberation Serif" w:hAnsi="Liberation Serif" w:cs="Liberation Serif"/>
            <w:sz w:val="27"/>
            <w:szCs w:val="27"/>
          </w:rPr>
          <w:t>2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 и </w:t>
      </w:r>
      <w:hyperlink r:id="rId9" w:history="1">
        <w:r w:rsidRPr="0022746A">
          <w:rPr>
            <w:rFonts w:ascii="Liberation Serif" w:hAnsi="Liberation Serif" w:cs="Liberation Serif"/>
            <w:sz w:val="27"/>
            <w:szCs w:val="27"/>
          </w:rPr>
          <w:t>5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>–</w:t>
      </w:r>
      <w:hyperlink r:id="rId10" w:history="1">
        <w:r w:rsidRPr="0022746A">
          <w:rPr>
            <w:rFonts w:ascii="Liberation Serif" w:hAnsi="Liberation Serif" w:cs="Liberation Serif"/>
            <w:sz w:val="27"/>
            <w:szCs w:val="27"/>
          </w:rPr>
          <w:t>7 статьи 83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 Трудового кодекса Российской Федерации).</w:t>
      </w:r>
    </w:p>
    <w:p w:rsidR="00961D47" w:rsidRPr="0022746A" w:rsidRDefault="003C550F" w:rsidP="0022746A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2746A">
        <w:rPr>
          <w:rFonts w:ascii="Liberation Serif" w:hAnsi="Liberation Serif" w:cs="Liberation Serif"/>
          <w:b/>
          <w:sz w:val="27"/>
          <w:szCs w:val="27"/>
        </w:rPr>
        <w:t>Копии документов,</w:t>
      </w:r>
      <w:r w:rsidRPr="0022746A">
        <w:rPr>
          <w:rFonts w:ascii="Liberation Serif" w:hAnsi="Liberation Serif" w:cs="Liberation Serif"/>
          <w:sz w:val="27"/>
          <w:szCs w:val="27"/>
        </w:rPr>
        <w:t xml:space="preserve"> указанных в </w:t>
      </w:r>
      <w:hyperlink w:anchor="P36475" w:history="1">
        <w:r w:rsidRPr="0022746A">
          <w:rPr>
            <w:rFonts w:ascii="Liberation Serif" w:hAnsi="Liberation Serif" w:cs="Liberation Serif"/>
            <w:sz w:val="27"/>
            <w:szCs w:val="27"/>
          </w:rPr>
          <w:t>подпунктах 2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>–</w:t>
      </w:r>
      <w:hyperlink w:anchor="P36478" w:history="1">
        <w:r w:rsidRPr="0022746A">
          <w:rPr>
            <w:rFonts w:ascii="Liberation Serif" w:hAnsi="Liberation Serif" w:cs="Liberation Serif"/>
            <w:sz w:val="27"/>
            <w:szCs w:val="27"/>
          </w:rPr>
          <w:t>4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 и </w:t>
      </w:r>
      <w:hyperlink w:anchor="P36482" w:history="1">
        <w:r w:rsidRPr="0022746A">
          <w:rPr>
            <w:rFonts w:ascii="Liberation Serif" w:hAnsi="Liberation Serif" w:cs="Liberation Serif"/>
            <w:sz w:val="27"/>
            <w:szCs w:val="27"/>
          </w:rPr>
          <w:t>7 части первой</w:t>
        </w:r>
      </w:hyperlink>
      <w:r w:rsidRPr="0022746A">
        <w:rPr>
          <w:rFonts w:ascii="Liberation Serif" w:hAnsi="Liberation Serif" w:cs="Liberation Serif"/>
          <w:sz w:val="27"/>
          <w:szCs w:val="27"/>
        </w:rPr>
        <w:t xml:space="preserve"> настоящего пункта, </w:t>
      </w:r>
      <w:r w:rsidRPr="0022746A">
        <w:rPr>
          <w:rFonts w:ascii="Liberation Serif" w:hAnsi="Liberation Serif" w:cs="Liberation Serif"/>
          <w:b/>
          <w:sz w:val="27"/>
          <w:szCs w:val="27"/>
        </w:rPr>
        <w:t>представляются вместе</w:t>
      </w:r>
      <w:r w:rsidR="0022746A" w:rsidRPr="0022746A">
        <w:rPr>
          <w:rFonts w:ascii="Liberation Serif" w:hAnsi="Liberation Serif" w:cs="Liberation Serif"/>
          <w:b/>
          <w:sz w:val="27"/>
          <w:szCs w:val="27"/>
        </w:rPr>
        <w:t xml:space="preserve"> с оригиналами таких документов. </w:t>
      </w:r>
      <w:r w:rsidR="0022746A" w:rsidRPr="0022746A">
        <w:rPr>
          <w:rFonts w:ascii="Liberation Serif" w:hAnsi="Liberation Serif" w:cs="Liberation Serif"/>
          <w:sz w:val="27"/>
          <w:szCs w:val="27"/>
        </w:rPr>
        <w:t>К</w:t>
      </w:r>
      <w:r w:rsidRPr="0022746A">
        <w:rPr>
          <w:rFonts w:ascii="Liberation Serif" w:hAnsi="Liberation Serif" w:cs="Liberation Serif"/>
          <w:sz w:val="27"/>
          <w:szCs w:val="27"/>
        </w:rPr>
        <w:t xml:space="preserve">опии представленных документов заверяются </w:t>
      </w:r>
      <w:r w:rsidR="0022746A" w:rsidRPr="0022746A">
        <w:rPr>
          <w:rFonts w:ascii="Liberation Serif" w:hAnsi="Liberation Serif" w:cs="Liberation Serif"/>
          <w:sz w:val="27"/>
          <w:szCs w:val="27"/>
        </w:rPr>
        <w:t>специалистом</w:t>
      </w:r>
      <w:r w:rsidRPr="0022746A">
        <w:rPr>
          <w:rFonts w:ascii="Liberation Serif" w:hAnsi="Liberation Serif" w:cs="Liberation Serif"/>
          <w:sz w:val="27"/>
          <w:szCs w:val="27"/>
        </w:rPr>
        <w:t>, оригиналы документов возвращаются гражданину.</w:t>
      </w:r>
      <w:bookmarkStart w:id="5" w:name="_GoBack"/>
      <w:bookmarkEnd w:id="5"/>
    </w:p>
    <w:sectPr w:rsidR="00961D47" w:rsidRPr="002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6B"/>
    <w:rsid w:val="000014CC"/>
    <w:rsid w:val="001A33E7"/>
    <w:rsid w:val="0022746A"/>
    <w:rsid w:val="0031476B"/>
    <w:rsid w:val="003C550F"/>
    <w:rsid w:val="00515D19"/>
    <w:rsid w:val="006E7AC8"/>
    <w:rsid w:val="0078118F"/>
    <w:rsid w:val="008A6B19"/>
    <w:rsid w:val="00940614"/>
    <w:rsid w:val="009C0DEF"/>
    <w:rsid w:val="00B27493"/>
    <w:rsid w:val="00C40AF2"/>
    <w:rsid w:val="00F76C23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DDEA"/>
  <w15:chartTrackingRefBased/>
  <w15:docId w15:val="{1AA248D9-EB69-4064-9E98-572E2440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5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35FB05C4BD4645B21B231955290764BC1042DDBAA673288A8D76CC77530DD610AA1C402C5360519409C558471937A4C3C37CCCCC6043Dh3a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C35FB05C4BD4645B21B231955290764BC1042DDBAA673288A8D76CC77530DD610AA1C402C5360610409C558471937A4C3C37CCCCC6043Dh3a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35FB05C4BD4645B21B231955290764BC1042DDBAA673288A8D76CC77530DD610AA1C10BC23B53480F9D09C121807B4F3C35CAD0hCa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3C35FB05C4BD4645B21B231955290764BC1042DDBAA673288A8D76CC77530DD610AA1C10BC33B53480F9D09C121807B4F3C35CAD0hCa7L" TargetMode="External"/><Relationship Id="rId10" Type="http://schemas.openxmlformats.org/officeDocument/2006/relationships/hyperlink" Target="consultantplus://offline/ref=93C35FB05C4BD4645B21B231955290764BC1042DDBAA673288A8D76CC77530DD610AA1C402C536051C409C558471937A4C3C37CCCCC6043Dh3a2L" TargetMode="External"/><Relationship Id="rId4" Type="http://schemas.openxmlformats.org/officeDocument/2006/relationships/hyperlink" Target="consultantplus://offline/ref=93C35FB05C4BD4645B21B231955290764BC1042DDBAA673288A8D76CC77530DD610AA1C10AC13B53480F9D09C121807B4F3C35CAD0hCa7L" TargetMode="External"/><Relationship Id="rId9" Type="http://schemas.openxmlformats.org/officeDocument/2006/relationships/hyperlink" Target="consultantplus://offline/ref=93C35FB05C4BD4645B21B231955290764BC1042DDBAA673288A8D76CC77530DD610AA1C003C33B53480F9D09C121807B4F3C35CAD0hC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Ксения Вадимовна</dc:creator>
  <cp:keywords/>
  <dc:description/>
  <cp:lastModifiedBy>Мальцева Ксения Вадимовна</cp:lastModifiedBy>
  <cp:revision>13</cp:revision>
  <dcterms:created xsi:type="dcterms:W3CDTF">2024-02-13T10:28:00Z</dcterms:created>
  <dcterms:modified xsi:type="dcterms:W3CDTF">2024-02-28T10:45:00Z</dcterms:modified>
</cp:coreProperties>
</file>